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853" w:rsidRPr="005149B9" w:rsidRDefault="000E6853" w:rsidP="000E6853">
      <w:pPr>
        <w:rPr>
          <w:rFonts w:ascii="Arial" w:hAnsi="Arial" w:cs="Arial"/>
          <w:b/>
          <w:i/>
          <w:lang w:val="ms-MY"/>
        </w:rPr>
      </w:pPr>
      <w:r w:rsidRPr="005149B9">
        <w:rPr>
          <w:rFonts w:ascii="Arial" w:hAnsi="Arial" w:cs="Arial"/>
          <w:b/>
          <w:i/>
          <w:lang w:val="ms-MY"/>
        </w:rPr>
        <w:t xml:space="preserve">                          Sample for Landed Property (Residential – Owner-Occupied)</w:t>
      </w:r>
    </w:p>
    <w:p w:rsidR="000E6853" w:rsidRPr="005149B9" w:rsidRDefault="000E6853" w:rsidP="000E6853">
      <w:pPr>
        <w:rPr>
          <w:rFonts w:ascii="Arial" w:hAnsi="Arial" w:cs="Arial"/>
          <w:lang w:val="ms-MY"/>
        </w:rPr>
      </w:pPr>
    </w:p>
    <w:p w:rsidR="000E6853" w:rsidRPr="005149B9" w:rsidRDefault="000E6853" w:rsidP="000E6853">
      <w:pPr>
        <w:rPr>
          <w:rFonts w:ascii="Arial" w:hAnsi="Arial" w:cs="Arial"/>
          <w:lang w:val="ms-MY"/>
        </w:rPr>
      </w:pPr>
      <w:r w:rsidRPr="005149B9">
        <w:rPr>
          <w:rFonts w:ascii="Arial" w:hAnsi="Arial" w:cs="Arial"/>
          <w:lang w:val="ms-MY"/>
        </w:rPr>
        <w:t xml:space="preserve">Tarikh: </w:t>
      </w:r>
    </w:p>
    <w:p w:rsidR="000E6853" w:rsidRPr="005149B9" w:rsidRDefault="000E6853" w:rsidP="000E6853">
      <w:pPr>
        <w:rPr>
          <w:rFonts w:ascii="Arial" w:hAnsi="Arial" w:cs="Arial"/>
          <w:lang w:val="ms-MY"/>
        </w:rPr>
      </w:pPr>
      <w:r w:rsidRPr="005149B9">
        <w:rPr>
          <w:rFonts w:ascii="Arial" w:hAnsi="Arial" w:cs="Arial"/>
          <w:lang w:val="ms-MY"/>
        </w:rPr>
        <w:t>Pengarah Penilaian,</w:t>
      </w:r>
      <w:r w:rsidRPr="005149B9">
        <w:rPr>
          <w:rFonts w:ascii="Arial" w:hAnsi="Arial" w:cs="Arial"/>
          <w:lang w:val="ms-MY"/>
        </w:rPr>
        <w:br/>
        <w:t xml:space="preserve">Jabatan Penilaian dan Pengurusan Harta,                                  </w:t>
      </w:r>
      <w:r w:rsidR="005149B9">
        <w:rPr>
          <w:rFonts w:ascii="Arial" w:hAnsi="Arial" w:cs="Arial"/>
          <w:lang w:val="ms-MY"/>
        </w:rPr>
        <w:tab/>
      </w:r>
      <w:r w:rsidR="005149B9">
        <w:rPr>
          <w:rFonts w:ascii="Arial" w:hAnsi="Arial" w:cs="Arial"/>
          <w:lang w:val="ms-MY"/>
        </w:rPr>
        <w:tab/>
      </w:r>
      <w:r w:rsidRPr="005149B9">
        <w:rPr>
          <w:rFonts w:ascii="Arial" w:hAnsi="Arial" w:cs="Arial"/>
          <w:lang w:val="ms-MY"/>
        </w:rPr>
        <w:t>Dengan Tangan</w:t>
      </w:r>
      <w:r w:rsidRPr="005149B9">
        <w:rPr>
          <w:rFonts w:ascii="Arial" w:hAnsi="Arial" w:cs="Arial"/>
          <w:lang w:val="ms-MY"/>
        </w:rPr>
        <w:br/>
        <w:t>Dewan Bandaraya Kuala Lumpur,</w:t>
      </w:r>
      <w:r w:rsidRPr="005149B9">
        <w:rPr>
          <w:rFonts w:ascii="Arial" w:hAnsi="Arial" w:cs="Arial"/>
          <w:lang w:val="ms-MY"/>
        </w:rPr>
        <w:br/>
        <w:t>Tingkat 5, Bangunan TH Perdan</w:t>
      </w:r>
      <w:r w:rsidR="00A7153C">
        <w:rPr>
          <w:rFonts w:ascii="Arial" w:hAnsi="Arial" w:cs="Arial"/>
          <w:lang w:val="ms-MY"/>
        </w:rPr>
        <w:t>a,</w:t>
      </w:r>
      <w:r w:rsidR="00A7153C">
        <w:rPr>
          <w:rFonts w:ascii="Arial" w:hAnsi="Arial" w:cs="Arial"/>
          <w:lang w:val="ms-MY"/>
        </w:rPr>
        <w:br/>
        <w:t>1001 Jalan Sultan Ismail, 50</w:t>
      </w:r>
      <w:r w:rsidRPr="005149B9">
        <w:rPr>
          <w:rFonts w:ascii="Arial" w:hAnsi="Arial" w:cs="Arial"/>
          <w:lang w:val="ms-MY"/>
        </w:rPr>
        <w:t>25</w:t>
      </w:r>
      <w:r w:rsidR="00A7153C">
        <w:rPr>
          <w:rFonts w:ascii="Arial" w:hAnsi="Arial" w:cs="Arial"/>
          <w:lang w:val="ms-MY"/>
        </w:rPr>
        <w:t>0</w:t>
      </w:r>
      <w:bookmarkStart w:id="0" w:name="_GoBack"/>
      <w:bookmarkEnd w:id="0"/>
      <w:r w:rsidRPr="005149B9">
        <w:rPr>
          <w:rFonts w:ascii="Arial" w:hAnsi="Arial" w:cs="Arial"/>
          <w:lang w:val="ms-MY"/>
        </w:rPr>
        <w:t xml:space="preserve"> Kuala Lumpur.</w:t>
      </w:r>
    </w:p>
    <w:p w:rsidR="000E6853" w:rsidRPr="005149B9" w:rsidRDefault="000E6853" w:rsidP="000E6853">
      <w:pPr>
        <w:rPr>
          <w:rFonts w:ascii="Arial" w:hAnsi="Arial" w:cs="Arial"/>
          <w:lang w:val="ms-MY"/>
        </w:rPr>
      </w:pPr>
    </w:p>
    <w:p w:rsidR="000E6853" w:rsidRPr="005149B9" w:rsidRDefault="000E6853" w:rsidP="000E6853">
      <w:pPr>
        <w:jc w:val="both"/>
        <w:rPr>
          <w:rFonts w:ascii="Arial" w:hAnsi="Arial" w:cs="Arial"/>
          <w:b/>
          <w:sz w:val="28"/>
          <w:lang w:val="ms-MY"/>
        </w:rPr>
      </w:pPr>
      <w:r w:rsidRPr="005149B9">
        <w:rPr>
          <w:rFonts w:ascii="Arial" w:hAnsi="Arial" w:cs="Arial"/>
          <w:b/>
          <w:sz w:val="28"/>
          <w:lang w:val="ms-MY"/>
        </w:rPr>
        <w:t xml:space="preserve">                                               NOTIS BANTAHAN </w:t>
      </w:r>
    </w:p>
    <w:p w:rsidR="000E6853" w:rsidRPr="005149B9" w:rsidRDefault="000E6853" w:rsidP="000E6853">
      <w:pPr>
        <w:jc w:val="both"/>
        <w:rPr>
          <w:rFonts w:ascii="Arial" w:hAnsi="Arial" w:cs="Arial"/>
          <w:b/>
          <w:lang w:val="ms-MY"/>
        </w:rPr>
      </w:pPr>
      <w:r w:rsidRPr="005149B9">
        <w:rPr>
          <w:rFonts w:ascii="Arial" w:hAnsi="Arial" w:cs="Arial"/>
          <w:b/>
          <w:lang w:val="ms-MY"/>
        </w:rPr>
        <w:t xml:space="preserve">             SEMAKAN SEMULA SENARAI NILAIAN BAGI HARTA MILIK PERSENDIRIAN</w:t>
      </w:r>
    </w:p>
    <w:p w:rsidR="000E6853" w:rsidRPr="005149B9" w:rsidRDefault="000E6853" w:rsidP="000E6853">
      <w:pPr>
        <w:rPr>
          <w:rFonts w:ascii="Arial" w:hAnsi="Arial" w:cs="Arial"/>
          <w:b/>
          <w:lang w:val="ms-MY"/>
        </w:rPr>
      </w:pPr>
      <w:r w:rsidRPr="005149B9">
        <w:rPr>
          <w:rFonts w:ascii="Arial" w:hAnsi="Arial" w:cs="Arial"/>
          <w:b/>
          <w:lang w:val="ms-MY"/>
        </w:rPr>
        <w:t>No. Fail:</w:t>
      </w:r>
      <w:r w:rsidR="002804BE">
        <w:rPr>
          <w:rFonts w:ascii="Arial" w:hAnsi="Arial" w:cs="Arial"/>
          <w:b/>
          <w:lang w:val="ms-MY"/>
        </w:rPr>
        <w:t xml:space="preserve">  </w:t>
      </w:r>
    </w:p>
    <w:p w:rsidR="000E6853" w:rsidRPr="005149B9" w:rsidRDefault="000E6853" w:rsidP="000E6853">
      <w:pPr>
        <w:rPr>
          <w:rFonts w:ascii="Arial" w:hAnsi="Arial" w:cs="Arial"/>
          <w:b/>
          <w:lang w:val="ms-MY"/>
        </w:rPr>
      </w:pPr>
      <w:r w:rsidRPr="005149B9">
        <w:rPr>
          <w:rFonts w:ascii="Arial" w:hAnsi="Arial" w:cs="Arial"/>
          <w:b/>
          <w:lang w:val="ms-MY"/>
        </w:rPr>
        <w:t>No. Akaun :</w:t>
      </w:r>
    </w:p>
    <w:p w:rsidR="000E6853" w:rsidRPr="005149B9" w:rsidRDefault="000E6853" w:rsidP="000E6853">
      <w:pPr>
        <w:rPr>
          <w:rFonts w:ascii="Arial" w:hAnsi="Arial" w:cs="Arial"/>
          <w:b/>
          <w:lang w:val="ms-MY"/>
        </w:rPr>
      </w:pPr>
      <w:r w:rsidRPr="005149B9">
        <w:rPr>
          <w:rFonts w:ascii="Arial" w:hAnsi="Arial" w:cs="Arial"/>
          <w:b/>
          <w:lang w:val="ms-MY"/>
        </w:rPr>
        <w:t xml:space="preserve">Kedudukan Harta : </w:t>
      </w:r>
    </w:p>
    <w:p w:rsidR="000E6853" w:rsidRPr="005149B9" w:rsidRDefault="000E6853" w:rsidP="000E6853">
      <w:pPr>
        <w:rPr>
          <w:rFonts w:ascii="Arial" w:hAnsi="Arial" w:cs="Arial"/>
          <w:b/>
          <w:lang w:val="ms-MY"/>
        </w:rPr>
      </w:pPr>
      <w:r w:rsidRPr="005149B9">
        <w:rPr>
          <w:rFonts w:ascii="Arial" w:hAnsi="Arial" w:cs="Arial"/>
          <w:b/>
          <w:lang w:val="ms-MY"/>
        </w:rPr>
        <w:t>-----------------------------------------------------------------------------------------------------------------------------</w:t>
      </w:r>
    </w:p>
    <w:p w:rsidR="000E6853" w:rsidRPr="005149B9" w:rsidRDefault="000E6853" w:rsidP="000E6853">
      <w:pPr>
        <w:jc w:val="both"/>
        <w:rPr>
          <w:rFonts w:ascii="Arial" w:hAnsi="Arial" w:cs="Arial"/>
          <w:lang w:val="ms-MY"/>
        </w:rPr>
      </w:pPr>
      <w:r w:rsidRPr="005149B9">
        <w:rPr>
          <w:rFonts w:ascii="Arial" w:hAnsi="Arial" w:cs="Arial"/>
          <w:lang w:val="ms-MY"/>
        </w:rPr>
        <w:t xml:space="preserve">Notis Menyemak Semula Senarai Nilaian bertarikh </w:t>
      </w:r>
      <w:r w:rsidRPr="005149B9">
        <w:rPr>
          <w:rFonts w:ascii="Arial" w:hAnsi="Arial" w:cs="Arial"/>
          <w:highlight w:val="yellow"/>
          <w:lang w:val="ms-MY"/>
        </w:rPr>
        <w:t>____________</w:t>
      </w:r>
      <w:r w:rsidRPr="005149B9">
        <w:rPr>
          <w:rFonts w:ascii="Arial" w:hAnsi="Arial" w:cs="Arial"/>
          <w:lang w:val="ms-MY"/>
        </w:rPr>
        <w:t xml:space="preserve">  adalah berkaitan.</w:t>
      </w:r>
    </w:p>
    <w:p w:rsidR="000E6853" w:rsidRPr="005149B9" w:rsidRDefault="000E6853" w:rsidP="000E6853">
      <w:pPr>
        <w:jc w:val="both"/>
        <w:rPr>
          <w:rFonts w:ascii="Arial" w:hAnsi="Arial" w:cs="Arial"/>
          <w:lang w:val="ms-MY"/>
        </w:rPr>
      </w:pPr>
      <w:r w:rsidRPr="005149B9">
        <w:rPr>
          <w:rFonts w:ascii="Arial" w:hAnsi="Arial" w:cs="Arial"/>
          <w:lang w:val="ms-MY"/>
        </w:rPr>
        <w:t xml:space="preserve">Dimaklumkan bahawa, saya/ kami ingin membangkitkan bantahan terhadap senarai nilaian tahunan yang </w:t>
      </w:r>
      <w:r w:rsidR="005149B9" w:rsidRPr="00BA1628">
        <w:rPr>
          <w:rFonts w:ascii="Arial" w:hAnsi="Arial" w:cs="Arial"/>
          <w:lang w:val="ms-MY"/>
        </w:rPr>
        <w:t>ditaksirkan</w:t>
      </w:r>
      <w:r w:rsidR="005149B9" w:rsidRPr="005149B9">
        <w:rPr>
          <w:rFonts w:ascii="Arial" w:hAnsi="Arial" w:cs="Arial"/>
          <w:lang w:val="ms-MY"/>
        </w:rPr>
        <w:t xml:space="preserve"> </w:t>
      </w:r>
      <w:r w:rsidRPr="005149B9">
        <w:rPr>
          <w:rFonts w:ascii="Arial" w:hAnsi="Arial" w:cs="Arial"/>
          <w:lang w:val="ms-MY"/>
        </w:rPr>
        <w:t xml:space="preserve">berjumlah RM </w:t>
      </w:r>
      <w:r w:rsidRPr="005149B9">
        <w:rPr>
          <w:rFonts w:ascii="Arial" w:hAnsi="Arial" w:cs="Arial"/>
          <w:highlight w:val="yellow"/>
          <w:lang w:val="ms-MY"/>
        </w:rPr>
        <w:t>_______</w:t>
      </w:r>
      <w:r w:rsidRPr="005149B9">
        <w:rPr>
          <w:rFonts w:ascii="Arial" w:hAnsi="Arial" w:cs="Arial"/>
          <w:lang w:val="ms-MY"/>
        </w:rPr>
        <w:t xml:space="preserve">  ke atas harta milik saya</w:t>
      </w:r>
      <w:r w:rsidR="00AE25EF" w:rsidRPr="005149B9">
        <w:rPr>
          <w:rFonts w:ascii="Arial" w:hAnsi="Arial" w:cs="Arial"/>
          <w:lang w:val="ms-MY"/>
        </w:rPr>
        <w:t>/ kami</w:t>
      </w:r>
      <w:r w:rsidRPr="005149B9">
        <w:rPr>
          <w:rFonts w:ascii="Arial" w:hAnsi="Arial" w:cs="Arial"/>
          <w:lang w:val="ms-MY"/>
        </w:rPr>
        <w:t xml:space="preserve">. Kadar kenaikan sebanyak RM </w:t>
      </w:r>
      <w:r w:rsidRPr="005149B9">
        <w:rPr>
          <w:rFonts w:ascii="Arial" w:hAnsi="Arial" w:cs="Arial"/>
          <w:highlight w:val="yellow"/>
          <w:lang w:val="ms-MY"/>
        </w:rPr>
        <w:t>______</w:t>
      </w:r>
      <w:r w:rsidRPr="005149B9">
        <w:rPr>
          <w:rFonts w:ascii="Arial" w:hAnsi="Arial" w:cs="Arial"/>
          <w:lang w:val="ms-MY"/>
        </w:rPr>
        <w:t xml:space="preserve"> iaitu bersamaan </w:t>
      </w:r>
      <w:r w:rsidRPr="005149B9">
        <w:rPr>
          <w:rFonts w:ascii="Arial" w:hAnsi="Arial" w:cs="Arial"/>
          <w:highlight w:val="yellow"/>
          <w:lang w:val="ms-MY"/>
        </w:rPr>
        <w:t>_______%</w:t>
      </w:r>
      <w:r w:rsidRPr="005149B9">
        <w:rPr>
          <w:rFonts w:ascii="Arial" w:hAnsi="Arial" w:cs="Arial"/>
          <w:lang w:val="ms-MY"/>
        </w:rPr>
        <w:t xml:space="preserve"> peratus. Kenaikan sebanyak ini adalah tidak wajar kerana saya</w:t>
      </w:r>
      <w:r w:rsidR="00AE25EF" w:rsidRPr="005149B9">
        <w:rPr>
          <w:rFonts w:ascii="Arial" w:hAnsi="Arial" w:cs="Arial"/>
          <w:lang w:val="ms-MY"/>
        </w:rPr>
        <w:t>/ kami</w:t>
      </w:r>
      <w:r w:rsidRPr="005149B9">
        <w:rPr>
          <w:rFonts w:ascii="Arial" w:hAnsi="Arial" w:cs="Arial"/>
          <w:lang w:val="ms-MY"/>
        </w:rPr>
        <w:t xml:space="preserve"> mendiami unit tersebut dan tidak menyewakan bagi tujuan pelaburan. Dalam pada itu, setelah </w:t>
      </w:r>
      <w:r w:rsidRPr="005149B9">
        <w:rPr>
          <w:rFonts w:ascii="Arial" w:hAnsi="Arial" w:cs="Arial"/>
          <w:highlight w:val="yellow"/>
          <w:lang w:val="ms-MY"/>
        </w:rPr>
        <w:t>___</w:t>
      </w:r>
      <w:r w:rsidRPr="005149B9">
        <w:rPr>
          <w:rFonts w:ascii="Arial" w:hAnsi="Arial" w:cs="Arial"/>
          <w:lang w:val="ms-MY"/>
        </w:rPr>
        <w:t xml:space="preserve"> tahun mendiami unit berkenaan kenaikan tersebut adalah mendadak dan tidak wajar dilakukan.</w:t>
      </w:r>
    </w:p>
    <w:p w:rsidR="000E6853" w:rsidRPr="005149B9" w:rsidRDefault="000E6853" w:rsidP="000E6853">
      <w:pPr>
        <w:jc w:val="both"/>
        <w:rPr>
          <w:rFonts w:ascii="Arial" w:hAnsi="Arial" w:cs="Arial"/>
          <w:lang w:val="ms-MY"/>
        </w:rPr>
      </w:pPr>
      <w:r w:rsidRPr="005149B9">
        <w:rPr>
          <w:rFonts w:ascii="Arial" w:hAnsi="Arial" w:cs="Arial"/>
          <w:lang w:val="ms-MY"/>
        </w:rPr>
        <w:t>Bantahan ini dikemukakan atas sebab-sebab berikut :</w:t>
      </w:r>
    </w:p>
    <w:p w:rsidR="000E6853" w:rsidRDefault="000E6853" w:rsidP="001B7E1E">
      <w:pPr>
        <w:pStyle w:val="ListParagraph"/>
        <w:numPr>
          <w:ilvl w:val="0"/>
          <w:numId w:val="1"/>
        </w:numPr>
        <w:jc w:val="both"/>
        <w:rPr>
          <w:rFonts w:ascii="Arial" w:hAnsi="Arial" w:cs="Arial"/>
          <w:lang w:val="ms-MY"/>
        </w:rPr>
      </w:pPr>
      <w:r w:rsidRPr="001B7E1E">
        <w:rPr>
          <w:rFonts w:ascii="Arial" w:hAnsi="Arial" w:cs="Arial"/>
          <w:lang w:val="ms-MY"/>
        </w:rPr>
        <w:t>Pihak DBKL gagal untuk memberikan justifikasi terhadap kenaikan cukai taksiran iaitu kaedah pengiraan cukai taksiran yang sebenar mengikut Seksyen 142 (1) Akta Kerajaan tempatan 1976 (Akta 171) serta faktor yang boleh mempengaruhi nilai harta tanah seperti jenis harta tanah, kegunaan harta tanah, keluasan tanah dan sebagainya;</w:t>
      </w:r>
    </w:p>
    <w:p w:rsidR="001B7E1E" w:rsidRPr="001B7E1E" w:rsidRDefault="001B7E1E" w:rsidP="001B7E1E">
      <w:pPr>
        <w:pStyle w:val="ListParagraph"/>
        <w:jc w:val="both"/>
        <w:rPr>
          <w:rFonts w:ascii="Arial" w:hAnsi="Arial" w:cs="Arial"/>
          <w:lang w:val="ms-MY"/>
        </w:rPr>
      </w:pPr>
    </w:p>
    <w:p w:rsidR="000E6853" w:rsidRDefault="000E6853" w:rsidP="001B7E1E">
      <w:pPr>
        <w:pStyle w:val="ListParagraph"/>
        <w:numPr>
          <w:ilvl w:val="0"/>
          <w:numId w:val="1"/>
        </w:numPr>
        <w:jc w:val="both"/>
        <w:rPr>
          <w:rFonts w:ascii="Arial" w:hAnsi="Arial" w:cs="Arial"/>
          <w:lang w:val="ms-MY"/>
        </w:rPr>
      </w:pPr>
      <w:r w:rsidRPr="001B7E1E">
        <w:rPr>
          <w:rFonts w:ascii="Arial" w:hAnsi="Arial" w:cs="Arial"/>
          <w:lang w:val="ms-MY"/>
        </w:rPr>
        <w:t>Cukai taksiran dinilai dengan mengambilkira luas lantai harta tanah dan keluasan lantai tersebut membezakan nilai cukai taksiran setiap harta tanah. Persoalannya</w:t>
      </w:r>
      <w:r w:rsidR="00AE25EF" w:rsidRPr="001B7E1E">
        <w:rPr>
          <w:rFonts w:ascii="Arial" w:hAnsi="Arial" w:cs="Arial"/>
          <w:lang w:val="ms-MY"/>
        </w:rPr>
        <w:t>,</w:t>
      </w:r>
      <w:r w:rsidR="00C21B3F" w:rsidRPr="001B7E1E">
        <w:rPr>
          <w:rFonts w:ascii="Arial" w:hAnsi="Arial" w:cs="Arial"/>
          <w:lang w:val="ms-MY"/>
        </w:rPr>
        <w:t xml:space="preserve"> adak</w:t>
      </w:r>
      <w:r w:rsidRPr="001B7E1E">
        <w:rPr>
          <w:rFonts w:ascii="Arial" w:hAnsi="Arial" w:cs="Arial"/>
          <w:lang w:val="ms-MY"/>
        </w:rPr>
        <w:t>ah pihak DBKL memeriksa setiap keluasan lantai sebelum taksiran dilakukan?</w:t>
      </w:r>
      <w:r w:rsidR="00AE25EF" w:rsidRPr="001B7E1E">
        <w:rPr>
          <w:rFonts w:ascii="Arial" w:hAnsi="Arial" w:cs="Arial"/>
          <w:lang w:val="ms-MY"/>
        </w:rPr>
        <w:t>;</w:t>
      </w:r>
    </w:p>
    <w:p w:rsidR="001B7E1E" w:rsidRPr="001B7E1E" w:rsidRDefault="001B7E1E" w:rsidP="001B7E1E">
      <w:pPr>
        <w:pStyle w:val="ListParagraph"/>
        <w:rPr>
          <w:rFonts w:ascii="Arial" w:hAnsi="Arial" w:cs="Arial"/>
          <w:lang w:val="ms-MY"/>
        </w:rPr>
      </w:pPr>
    </w:p>
    <w:p w:rsidR="001B7E1E" w:rsidRPr="001B7E1E" w:rsidRDefault="001B7E1E" w:rsidP="001B7E1E">
      <w:pPr>
        <w:pStyle w:val="ListParagraph"/>
        <w:jc w:val="both"/>
        <w:rPr>
          <w:rFonts w:ascii="Arial" w:hAnsi="Arial" w:cs="Arial"/>
          <w:lang w:val="ms-MY"/>
        </w:rPr>
      </w:pPr>
    </w:p>
    <w:p w:rsidR="000E6853" w:rsidRDefault="000E6853" w:rsidP="001B7E1E">
      <w:pPr>
        <w:pStyle w:val="ListParagraph"/>
        <w:numPr>
          <w:ilvl w:val="0"/>
          <w:numId w:val="1"/>
        </w:numPr>
        <w:jc w:val="both"/>
        <w:rPr>
          <w:rFonts w:ascii="Arial" w:hAnsi="Arial" w:cs="Arial"/>
          <w:lang w:val="ms-MY"/>
        </w:rPr>
      </w:pPr>
      <w:r w:rsidRPr="001B7E1E">
        <w:rPr>
          <w:rFonts w:ascii="Arial" w:hAnsi="Arial" w:cs="Arial"/>
          <w:lang w:val="ms-MY"/>
        </w:rPr>
        <w:lastRenderedPageBreak/>
        <w:t>Penilaian semula hanya dilakukan apabila mutu perkhidmatan DBKL telah dibaiki dan sekiranya penilaian semula ini perl</w:t>
      </w:r>
      <w:r w:rsidR="00AE25EF" w:rsidRPr="001B7E1E">
        <w:rPr>
          <w:rFonts w:ascii="Arial" w:hAnsi="Arial" w:cs="Arial"/>
          <w:lang w:val="ms-MY"/>
        </w:rPr>
        <w:t xml:space="preserve">u </w:t>
      </w:r>
      <w:r w:rsidR="008A594F" w:rsidRPr="001B7E1E">
        <w:rPr>
          <w:rFonts w:ascii="Arial" w:hAnsi="Arial" w:cs="Arial"/>
          <w:lang w:val="ms-MY"/>
        </w:rPr>
        <w:t>dilaksanakan sebagai hasil Piha</w:t>
      </w:r>
      <w:r w:rsidR="00AE25EF" w:rsidRPr="001B7E1E">
        <w:rPr>
          <w:rFonts w:ascii="Arial" w:hAnsi="Arial" w:cs="Arial"/>
          <w:lang w:val="ms-MY"/>
        </w:rPr>
        <w:t>k Berkuasa Tempatan (PBT)</w:t>
      </w:r>
      <w:r w:rsidRPr="001B7E1E">
        <w:rPr>
          <w:rFonts w:ascii="Arial" w:hAnsi="Arial" w:cs="Arial"/>
          <w:lang w:val="ms-MY"/>
        </w:rPr>
        <w:t xml:space="preserve"> ianya perlu dilakukan secara berperingka</w:t>
      </w:r>
      <w:r w:rsidR="008A594F" w:rsidRPr="001B7E1E">
        <w:rPr>
          <w:rFonts w:ascii="Arial" w:hAnsi="Arial" w:cs="Arial"/>
          <w:lang w:val="ms-MY"/>
        </w:rPr>
        <w:t>t dengan kadar yang berpatutan</w:t>
      </w:r>
      <w:r w:rsidR="00AE25EF" w:rsidRPr="001B7E1E">
        <w:rPr>
          <w:rFonts w:ascii="Arial" w:hAnsi="Arial" w:cs="Arial"/>
          <w:lang w:val="ms-MY"/>
        </w:rPr>
        <w:t>;</w:t>
      </w:r>
    </w:p>
    <w:p w:rsidR="001B7E1E" w:rsidRPr="001B7E1E" w:rsidRDefault="001B7E1E" w:rsidP="001B7E1E">
      <w:pPr>
        <w:pStyle w:val="ListParagraph"/>
        <w:jc w:val="both"/>
        <w:rPr>
          <w:rFonts w:ascii="Arial" w:hAnsi="Arial" w:cs="Arial"/>
          <w:lang w:val="ms-MY"/>
        </w:rPr>
      </w:pPr>
    </w:p>
    <w:p w:rsidR="001B7E1E" w:rsidRPr="001B7E1E" w:rsidRDefault="000E6853" w:rsidP="001B7E1E">
      <w:pPr>
        <w:pStyle w:val="ListParagraph"/>
        <w:numPr>
          <w:ilvl w:val="0"/>
          <w:numId w:val="1"/>
        </w:numPr>
        <w:jc w:val="both"/>
        <w:rPr>
          <w:rFonts w:ascii="Arial" w:hAnsi="Arial" w:cs="Arial"/>
          <w:lang w:val="ms-MY"/>
        </w:rPr>
      </w:pPr>
      <w:r w:rsidRPr="001B7E1E">
        <w:rPr>
          <w:rFonts w:ascii="Arial" w:hAnsi="Arial" w:cs="Arial"/>
          <w:lang w:val="ms-MY"/>
        </w:rPr>
        <w:t xml:space="preserve">Hasil-hasil lain juga diperolehi oleh DBKL contohnya caj pemajuan dan lain-lain hasil iaitu sewaan dan denda untuk menampung perbelanjaan. </w:t>
      </w:r>
      <w:r w:rsidR="00C21B3F" w:rsidRPr="001B7E1E">
        <w:rPr>
          <w:rFonts w:ascii="Arial" w:hAnsi="Arial" w:cs="Arial"/>
          <w:lang w:val="ms-MY"/>
        </w:rPr>
        <w:t>Juga peruntukan ole</w:t>
      </w:r>
      <w:r w:rsidR="00AE25EF" w:rsidRPr="001B7E1E">
        <w:rPr>
          <w:rFonts w:ascii="Arial" w:hAnsi="Arial" w:cs="Arial"/>
          <w:lang w:val="ms-MY"/>
        </w:rPr>
        <w:t xml:space="preserve">h Kerajaan Persekutuan mesti diambil kira. </w:t>
      </w:r>
      <w:r w:rsidRPr="001B7E1E">
        <w:rPr>
          <w:rFonts w:ascii="Arial" w:hAnsi="Arial" w:cs="Arial"/>
          <w:lang w:val="ms-MY"/>
        </w:rPr>
        <w:t>Justeru, adalah tidak adil untuk menguatkuasa penilaian semula secara mendadak kepada penduduk dan ianya ad</w:t>
      </w:r>
      <w:r w:rsidR="003B57CE" w:rsidRPr="001B7E1E">
        <w:rPr>
          <w:rFonts w:ascii="Arial" w:hAnsi="Arial" w:cs="Arial"/>
          <w:lang w:val="ms-MY"/>
        </w:rPr>
        <w:t>alah tanggungjawab Kerajaan khu</w:t>
      </w:r>
      <w:r w:rsidRPr="001B7E1E">
        <w:rPr>
          <w:rFonts w:ascii="Arial" w:hAnsi="Arial" w:cs="Arial"/>
          <w:lang w:val="ms-MY"/>
        </w:rPr>
        <w:t>susnya untuk mengawal inflasi dan kenaikan ini secara tidak langsung meningkatkan beb</w:t>
      </w:r>
      <w:r w:rsidR="00BA1628">
        <w:rPr>
          <w:rFonts w:ascii="Arial" w:hAnsi="Arial" w:cs="Arial"/>
          <w:lang w:val="ms-MY"/>
        </w:rPr>
        <w:t xml:space="preserve">anan kepada penduduk seterusnya </w:t>
      </w:r>
      <w:r w:rsidR="005149B9" w:rsidRPr="00BA1628">
        <w:rPr>
          <w:rFonts w:ascii="Arial" w:hAnsi="Arial" w:cs="Arial"/>
          <w:lang w:val="ms-MY"/>
        </w:rPr>
        <w:t>menjejaskan</w:t>
      </w:r>
      <w:r w:rsidR="005149B9" w:rsidRPr="001B7E1E">
        <w:rPr>
          <w:rFonts w:ascii="Arial" w:hAnsi="Arial" w:cs="Arial"/>
          <w:lang w:val="ms-MY"/>
        </w:rPr>
        <w:t xml:space="preserve"> </w:t>
      </w:r>
      <w:r w:rsidRPr="001B7E1E">
        <w:rPr>
          <w:rFonts w:ascii="Arial" w:hAnsi="Arial" w:cs="Arial"/>
          <w:lang w:val="ms-MY"/>
        </w:rPr>
        <w:t>ekono</w:t>
      </w:r>
      <w:r w:rsidR="00AE25EF" w:rsidRPr="001B7E1E">
        <w:rPr>
          <w:rFonts w:ascii="Arial" w:hAnsi="Arial" w:cs="Arial"/>
          <w:lang w:val="ms-MY"/>
        </w:rPr>
        <w:t>mi / pendapatan seisi keluarga;</w:t>
      </w:r>
    </w:p>
    <w:p w:rsidR="001B7E1E" w:rsidRPr="001B7E1E" w:rsidRDefault="001B7E1E" w:rsidP="001B7E1E">
      <w:pPr>
        <w:pStyle w:val="ListParagraph"/>
        <w:jc w:val="both"/>
        <w:rPr>
          <w:rFonts w:ascii="Arial" w:hAnsi="Arial" w:cs="Arial"/>
          <w:lang w:val="ms-MY"/>
        </w:rPr>
      </w:pPr>
    </w:p>
    <w:p w:rsidR="001B7E1E" w:rsidRPr="001B7E1E" w:rsidRDefault="007558F7" w:rsidP="001B7E1E">
      <w:pPr>
        <w:pStyle w:val="ListParagraph"/>
        <w:numPr>
          <w:ilvl w:val="0"/>
          <w:numId w:val="1"/>
        </w:numPr>
        <w:jc w:val="both"/>
        <w:rPr>
          <w:rFonts w:ascii="Arial" w:hAnsi="Arial" w:cs="Arial"/>
          <w:lang w:val="ms-MY"/>
        </w:rPr>
      </w:pPr>
      <w:r w:rsidRPr="001B7E1E">
        <w:rPr>
          <w:rFonts w:ascii="Arial" w:hAnsi="Arial" w:cs="Arial"/>
          <w:lang w:val="ms-MY"/>
        </w:rPr>
        <w:t>Insfrastruktur masih belum dinaiktaraf dan tidak selaras dengan alam bina (‘built environment’);</w:t>
      </w:r>
    </w:p>
    <w:p w:rsidR="001B7E1E" w:rsidRPr="001B7E1E" w:rsidRDefault="001B7E1E" w:rsidP="001B7E1E">
      <w:pPr>
        <w:pStyle w:val="ListParagraph"/>
        <w:jc w:val="both"/>
        <w:rPr>
          <w:rFonts w:ascii="Arial" w:hAnsi="Arial" w:cs="Arial"/>
          <w:lang w:val="ms-MY"/>
        </w:rPr>
      </w:pPr>
    </w:p>
    <w:p w:rsidR="001B7E1E" w:rsidRPr="001B7E1E" w:rsidRDefault="00AE25EF" w:rsidP="001B7E1E">
      <w:pPr>
        <w:pStyle w:val="ListParagraph"/>
        <w:numPr>
          <w:ilvl w:val="0"/>
          <w:numId w:val="1"/>
        </w:numPr>
        <w:jc w:val="both"/>
        <w:rPr>
          <w:rFonts w:ascii="Arial" w:hAnsi="Arial" w:cs="Arial"/>
          <w:lang w:val="ms-MY"/>
        </w:rPr>
      </w:pPr>
      <w:r w:rsidRPr="001B7E1E">
        <w:rPr>
          <w:rFonts w:ascii="Arial" w:hAnsi="Arial" w:cs="Arial"/>
          <w:lang w:val="ms-MY"/>
        </w:rPr>
        <w:t xml:space="preserve">Saya/ kami telah berbelanja kos </w:t>
      </w:r>
      <w:r w:rsidR="005149B9" w:rsidRPr="00BA1628">
        <w:rPr>
          <w:rFonts w:ascii="Arial" w:hAnsi="Arial" w:cs="Arial"/>
          <w:lang w:val="ms-MY"/>
        </w:rPr>
        <w:t>membaiki</w:t>
      </w:r>
      <w:r w:rsidR="003B57CE" w:rsidRPr="001B7E1E">
        <w:rPr>
          <w:rFonts w:ascii="Arial" w:hAnsi="Arial" w:cs="Arial"/>
          <w:lang w:val="ms-MY"/>
        </w:rPr>
        <w:t xml:space="preserve"> </w:t>
      </w:r>
      <w:r w:rsidRPr="001B7E1E">
        <w:rPr>
          <w:rFonts w:ascii="Arial" w:hAnsi="Arial" w:cs="Arial"/>
          <w:lang w:val="ms-MY"/>
        </w:rPr>
        <w:t>rumah, insuran, penye</w:t>
      </w:r>
      <w:r w:rsidR="005149B9" w:rsidRPr="001B7E1E">
        <w:rPr>
          <w:rFonts w:ascii="Arial" w:hAnsi="Arial" w:cs="Arial"/>
          <w:lang w:val="ms-MY"/>
        </w:rPr>
        <w:t>le</w:t>
      </w:r>
      <w:r w:rsidRPr="001B7E1E">
        <w:rPr>
          <w:rFonts w:ascii="Arial" w:hAnsi="Arial" w:cs="Arial"/>
          <w:lang w:val="ms-MY"/>
        </w:rPr>
        <w:t>nggaran dan berbagai kos; dan</w:t>
      </w:r>
    </w:p>
    <w:p w:rsidR="001B7E1E" w:rsidRPr="001B7E1E" w:rsidRDefault="001B7E1E" w:rsidP="001B7E1E">
      <w:pPr>
        <w:pStyle w:val="ListParagraph"/>
        <w:jc w:val="both"/>
        <w:rPr>
          <w:rFonts w:ascii="Arial" w:hAnsi="Arial" w:cs="Arial"/>
          <w:lang w:val="ms-MY"/>
        </w:rPr>
      </w:pPr>
    </w:p>
    <w:p w:rsidR="00AE25EF" w:rsidRPr="001B7E1E" w:rsidRDefault="00AE25EF" w:rsidP="001B7E1E">
      <w:pPr>
        <w:pStyle w:val="ListParagraph"/>
        <w:numPr>
          <w:ilvl w:val="0"/>
          <w:numId w:val="1"/>
        </w:numPr>
        <w:jc w:val="both"/>
        <w:rPr>
          <w:rFonts w:ascii="Arial" w:hAnsi="Arial" w:cs="Arial"/>
          <w:lang w:val="ms-MY"/>
        </w:rPr>
      </w:pPr>
      <w:r w:rsidRPr="001B7E1E">
        <w:rPr>
          <w:rFonts w:ascii="Arial" w:hAnsi="Arial" w:cs="Arial"/>
          <w:lang w:val="ms-MY"/>
        </w:rPr>
        <w:t>lain-lain</w:t>
      </w:r>
    </w:p>
    <w:p w:rsidR="008A594F" w:rsidRPr="005149B9" w:rsidRDefault="008A594F" w:rsidP="008A594F">
      <w:pPr>
        <w:rPr>
          <w:rFonts w:ascii="Arial" w:hAnsi="Arial" w:cs="Arial"/>
          <w:lang w:val="ms-MY"/>
        </w:rPr>
      </w:pPr>
    </w:p>
    <w:p w:rsidR="008A594F" w:rsidRPr="005149B9" w:rsidRDefault="004B7ED3" w:rsidP="008A594F">
      <w:pPr>
        <w:rPr>
          <w:rFonts w:ascii="Arial" w:hAnsi="Arial" w:cs="Arial"/>
          <w:lang w:val="ms-MY"/>
        </w:rPr>
      </w:pPr>
      <w:r w:rsidRPr="005149B9">
        <w:rPr>
          <w:rFonts w:ascii="Arial" w:hAnsi="Arial" w:cs="Arial"/>
          <w:lang w:val="ms-MY"/>
        </w:rPr>
        <w:t>Adalah diharapkan pihak DBKL</w:t>
      </w:r>
      <w:r w:rsidR="008A594F" w:rsidRPr="005149B9">
        <w:rPr>
          <w:rFonts w:ascii="Arial" w:hAnsi="Arial" w:cs="Arial"/>
          <w:lang w:val="ms-MY"/>
        </w:rPr>
        <w:t xml:space="preserve"> dapat menimbang alasan- alasan bantahan yang dikemukakan.  </w:t>
      </w:r>
    </w:p>
    <w:p w:rsidR="000E6853" w:rsidRPr="005149B9" w:rsidRDefault="00AE25EF" w:rsidP="008A594F">
      <w:pPr>
        <w:jc w:val="both"/>
        <w:rPr>
          <w:rFonts w:ascii="Arial" w:hAnsi="Arial" w:cs="Arial"/>
          <w:lang w:val="ms-MY"/>
        </w:rPr>
      </w:pPr>
      <w:r w:rsidRPr="005149B9">
        <w:rPr>
          <w:rFonts w:ascii="Arial" w:hAnsi="Arial" w:cs="Arial"/>
          <w:b/>
          <w:lang w:val="ms-MY"/>
        </w:rPr>
        <w:t>SILA</w:t>
      </w:r>
      <w:r w:rsidR="008A594F" w:rsidRPr="005149B9">
        <w:rPr>
          <w:rFonts w:ascii="Arial" w:hAnsi="Arial" w:cs="Arial"/>
          <w:lang w:val="ms-MY"/>
        </w:rPr>
        <w:t xml:space="preserve"> hubungi saya/ kami sebaik sa</w:t>
      </w:r>
      <w:r w:rsidRPr="005149B9">
        <w:rPr>
          <w:rFonts w:ascii="Arial" w:hAnsi="Arial" w:cs="Arial"/>
          <w:lang w:val="ms-MY"/>
        </w:rPr>
        <w:t>haja tarikh perdengaran ditetapkan mengikut Se</w:t>
      </w:r>
      <w:r w:rsidR="008A594F" w:rsidRPr="005149B9">
        <w:rPr>
          <w:rFonts w:ascii="Arial" w:hAnsi="Arial" w:cs="Arial"/>
          <w:lang w:val="ms-MY"/>
        </w:rPr>
        <w:t>k 142 (</w:t>
      </w:r>
      <w:r w:rsidR="00FD5E53">
        <w:rPr>
          <w:rFonts w:ascii="Arial" w:hAnsi="Arial" w:cs="Arial"/>
          <w:lang w:val="ms-MY"/>
        </w:rPr>
        <w:t>2</w:t>
      </w:r>
      <w:r w:rsidR="00C21B3F" w:rsidRPr="005149B9">
        <w:rPr>
          <w:rFonts w:ascii="Arial" w:hAnsi="Arial" w:cs="Arial"/>
          <w:lang w:val="ms-MY"/>
        </w:rPr>
        <w:t>)</w:t>
      </w:r>
      <w:r w:rsidR="002804BE">
        <w:rPr>
          <w:rFonts w:ascii="Arial" w:hAnsi="Arial" w:cs="Arial"/>
          <w:lang w:val="ms-MY"/>
        </w:rPr>
        <w:t xml:space="preserve"> Akta Kerajaan</w:t>
      </w:r>
      <w:r w:rsidR="002804BE" w:rsidRPr="002804BE">
        <w:rPr>
          <w:rFonts w:ascii="Arial" w:hAnsi="Arial" w:cs="Arial"/>
          <w:color w:val="FF0000"/>
          <w:lang w:val="ms-MY"/>
        </w:rPr>
        <w:t xml:space="preserve"> </w:t>
      </w:r>
      <w:r w:rsidR="002804BE" w:rsidRPr="00BA1628">
        <w:rPr>
          <w:rFonts w:ascii="Arial" w:hAnsi="Arial" w:cs="Arial"/>
          <w:lang w:val="ms-MY"/>
        </w:rPr>
        <w:t>T</w:t>
      </w:r>
      <w:r w:rsidR="008A594F" w:rsidRPr="00BA1628">
        <w:rPr>
          <w:rFonts w:ascii="Arial" w:hAnsi="Arial" w:cs="Arial"/>
          <w:lang w:val="ms-MY"/>
        </w:rPr>
        <w:t>empatan</w:t>
      </w:r>
      <w:r w:rsidR="008A594F" w:rsidRPr="005149B9">
        <w:rPr>
          <w:rFonts w:ascii="Arial" w:hAnsi="Arial" w:cs="Arial"/>
          <w:lang w:val="ms-MY"/>
        </w:rPr>
        <w:t xml:space="preserve"> 1976 (Akta 171). </w:t>
      </w:r>
    </w:p>
    <w:p w:rsidR="000E6853" w:rsidRPr="005149B9" w:rsidRDefault="000E6853" w:rsidP="000E6853">
      <w:pPr>
        <w:rPr>
          <w:rFonts w:ascii="Arial" w:hAnsi="Arial" w:cs="Arial"/>
          <w:lang w:val="ms-MY"/>
        </w:rPr>
      </w:pPr>
      <w:r w:rsidRPr="005149B9">
        <w:rPr>
          <w:rFonts w:ascii="Arial" w:hAnsi="Arial" w:cs="Arial"/>
          <w:lang w:val="ms-MY"/>
        </w:rPr>
        <w:t>Sekian terima kasih,</w:t>
      </w:r>
    </w:p>
    <w:p w:rsidR="000E6853" w:rsidRPr="005149B9" w:rsidRDefault="000E6853" w:rsidP="000E6853">
      <w:pPr>
        <w:rPr>
          <w:rFonts w:ascii="Arial" w:hAnsi="Arial" w:cs="Arial"/>
          <w:lang w:val="ms-MY"/>
        </w:rPr>
      </w:pPr>
    </w:p>
    <w:p w:rsidR="004B7ED3" w:rsidRPr="005149B9" w:rsidRDefault="000E6853">
      <w:pPr>
        <w:rPr>
          <w:rFonts w:ascii="Arial" w:hAnsi="Arial" w:cs="Arial"/>
          <w:lang w:val="ms-MY"/>
        </w:rPr>
      </w:pPr>
      <w:r w:rsidRPr="005149B9">
        <w:rPr>
          <w:rFonts w:ascii="Arial" w:hAnsi="Arial" w:cs="Arial"/>
          <w:lang w:val="ms-MY"/>
        </w:rPr>
        <w:t>Yang benar,</w:t>
      </w:r>
    </w:p>
    <w:p w:rsidR="008A594F" w:rsidRPr="005149B9" w:rsidRDefault="008A594F">
      <w:pPr>
        <w:rPr>
          <w:rFonts w:ascii="Arial" w:hAnsi="Arial" w:cs="Arial"/>
          <w:lang w:val="ms-MY"/>
        </w:rPr>
      </w:pPr>
      <w:r w:rsidRPr="005149B9">
        <w:rPr>
          <w:rFonts w:ascii="Arial" w:hAnsi="Arial" w:cs="Arial"/>
          <w:lang w:val="ms-MY"/>
        </w:rPr>
        <w:t>_________________</w:t>
      </w:r>
    </w:p>
    <w:p w:rsidR="008A594F" w:rsidRPr="005149B9" w:rsidRDefault="008A594F" w:rsidP="00F118FF">
      <w:pPr>
        <w:spacing w:after="0"/>
        <w:rPr>
          <w:rFonts w:ascii="Arial" w:hAnsi="Arial" w:cs="Arial"/>
          <w:lang w:val="ms-MY"/>
        </w:rPr>
      </w:pPr>
      <w:r w:rsidRPr="005149B9">
        <w:rPr>
          <w:rFonts w:ascii="Arial" w:hAnsi="Arial" w:cs="Arial"/>
          <w:lang w:val="ms-MY"/>
        </w:rPr>
        <w:t>Nama pemilik:</w:t>
      </w:r>
    </w:p>
    <w:p w:rsidR="008A594F" w:rsidRPr="005149B9" w:rsidRDefault="008A594F" w:rsidP="00F118FF">
      <w:pPr>
        <w:spacing w:after="0"/>
        <w:rPr>
          <w:rFonts w:ascii="Arial" w:hAnsi="Arial" w:cs="Arial"/>
          <w:lang w:val="ms-MY"/>
        </w:rPr>
      </w:pPr>
      <w:r w:rsidRPr="005149B9">
        <w:rPr>
          <w:rFonts w:ascii="Arial" w:hAnsi="Arial" w:cs="Arial"/>
          <w:lang w:val="ms-MY"/>
        </w:rPr>
        <w:t xml:space="preserve">Alamat: </w:t>
      </w:r>
    </w:p>
    <w:p w:rsidR="008A594F" w:rsidRPr="005149B9" w:rsidRDefault="008A594F" w:rsidP="00F118FF">
      <w:pPr>
        <w:spacing w:after="0"/>
        <w:rPr>
          <w:rFonts w:ascii="Arial" w:hAnsi="Arial" w:cs="Arial"/>
          <w:lang w:val="ms-MY"/>
        </w:rPr>
      </w:pPr>
      <w:r w:rsidRPr="005149B9">
        <w:rPr>
          <w:rFonts w:ascii="Arial" w:hAnsi="Arial" w:cs="Arial"/>
          <w:lang w:val="ms-MY"/>
        </w:rPr>
        <w:t>Tel/ Fax :</w:t>
      </w:r>
    </w:p>
    <w:p w:rsidR="008A594F" w:rsidRPr="005149B9" w:rsidRDefault="008A594F" w:rsidP="00F118FF">
      <w:pPr>
        <w:spacing w:after="0"/>
        <w:rPr>
          <w:rFonts w:ascii="Arial" w:hAnsi="Arial" w:cs="Arial"/>
          <w:lang w:val="ms-MY"/>
        </w:rPr>
      </w:pPr>
      <w:r w:rsidRPr="005149B9">
        <w:rPr>
          <w:rFonts w:ascii="Arial" w:hAnsi="Arial" w:cs="Arial"/>
          <w:lang w:val="ms-MY"/>
        </w:rPr>
        <w:t xml:space="preserve">Hp: </w:t>
      </w:r>
    </w:p>
    <w:p w:rsidR="008A594F" w:rsidRPr="005149B9" w:rsidRDefault="008A594F" w:rsidP="00F118FF">
      <w:pPr>
        <w:spacing w:after="0"/>
        <w:rPr>
          <w:lang w:val="ms-MY"/>
        </w:rPr>
      </w:pPr>
      <w:r w:rsidRPr="005149B9">
        <w:rPr>
          <w:rFonts w:ascii="Arial" w:hAnsi="Arial" w:cs="Arial"/>
          <w:lang w:val="ms-MY"/>
        </w:rPr>
        <w:t xml:space="preserve">Email: </w:t>
      </w:r>
    </w:p>
    <w:sectPr w:rsidR="008A594F" w:rsidRPr="005149B9" w:rsidSect="00EE6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7A8"/>
    <w:multiLevelType w:val="hybridMultilevel"/>
    <w:tmpl w:val="8F3E9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314AF"/>
    <w:multiLevelType w:val="hybridMultilevel"/>
    <w:tmpl w:val="987E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useFELayout/>
    <w:compatSetting w:name="compatibilityMode" w:uri="http://schemas.microsoft.com/office/word" w:val="12"/>
  </w:compat>
  <w:rsids>
    <w:rsidRoot w:val="000E6853"/>
    <w:rsid w:val="000E6853"/>
    <w:rsid w:val="001B7E1E"/>
    <w:rsid w:val="002804BE"/>
    <w:rsid w:val="003B57CE"/>
    <w:rsid w:val="004B7ED3"/>
    <w:rsid w:val="005149B9"/>
    <w:rsid w:val="005E4BE8"/>
    <w:rsid w:val="00647979"/>
    <w:rsid w:val="007558F7"/>
    <w:rsid w:val="008A594F"/>
    <w:rsid w:val="00A7153C"/>
    <w:rsid w:val="00AE25EF"/>
    <w:rsid w:val="00B70256"/>
    <w:rsid w:val="00BA1628"/>
    <w:rsid w:val="00C21B3F"/>
    <w:rsid w:val="00EE6782"/>
    <w:rsid w:val="00F118FF"/>
    <w:rsid w:val="00FD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A62E5-5BAE-4B2E-94A7-98A9D802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53"/>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755E-78A3-46E9-A44B-3FAFA85A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chang</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dc:creator>
  <cp:keywords/>
  <dc:description/>
  <cp:lastModifiedBy>Henry Yeam</cp:lastModifiedBy>
  <cp:revision>9</cp:revision>
  <dcterms:created xsi:type="dcterms:W3CDTF">2013-11-28T13:12:00Z</dcterms:created>
  <dcterms:modified xsi:type="dcterms:W3CDTF">2013-12-13T00:11:00Z</dcterms:modified>
</cp:coreProperties>
</file>